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CC" w:rsidRPr="00E66407" w:rsidRDefault="00C804CC" w:rsidP="00C804C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A1686E6" wp14:editId="5D4211E6">
            <wp:extent cx="3607723" cy="3009207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267B.tmp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2" t="25384" r="25657" b="6538"/>
                    <a:stretch/>
                  </pic:blipFill>
                  <pic:spPr bwMode="auto">
                    <a:xfrm>
                      <a:off x="0" y="0"/>
                      <a:ext cx="3630841" cy="302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4CC" w:rsidRPr="00E66407" w:rsidRDefault="00C804CC" w:rsidP="00C804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color w:val="000000" w:themeColor="text1"/>
          <w:sz w:val="24"/>
          <w:szCs w:val="24"/>
        </w:rPr>
        <w:t>Gambar 6. Efek panjang otot istirahat dan konsentrasi kalsium pada ketegangan otot</w:t>
      </w:r>
      <w:r>
        <w:rPr>
          <w:rStyle w:val="EndnoteReference"/>
          <w:rFonts w:ascii="Times New Roman" w:hAnsi="Times New Roman" w:cs="Times New Roman"/>
          <w:color w:val="000000" w:themeColor="text1"/>
          <w:sz w:val="24"/>
          <w:szCs w:val="24"/>
        </w:rPr>
        <w:endnoteReference w:id="1"/>
      </w:r>
    </w:p>
    <w:p w:rsidR="00772F79" w:rsidRDefault="00772F79">
      <w:bookmarkStart w:id="0" w:name="_GoBack"/>
      <w:bookmarkEnd w:id="0"/>
    </w:p>
    <w:sectPr w:rsidR="0077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EB" w:rsidRDefault="008279EB" w:rsidP="00C804CC">
      <w:pPr>
        <w:spacing w:after="0" w:line="240" w:lineRule="auto"/>
      </w:pPr>
      <w:r>
        <w:separator/>
      </w:r>
    </w:p>
  </w:endnote>
  <w:endnote w:type="continuationSeparator" w:id="0">
    <w:p w:rsidR="008279EB" w:rsidRDefault="008279EB" w:rsidP="00C804CC">
      <w:pPr>
        <w:spacing w:after="0" w:line="240" w:lineRule="auto"/>
      </w:pPr>
      <w:r>
        <w:continuationSeparator/>
      </w:r>
    </w:p>
  </w:endnote>
  <w:endnote w:id="1">
    <w:p w:rsidR="00C804CC" w:rsidRPr="00E25675" w:rsidRDefault="00C804CC" w:rsidP="00C80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E25675">
        <w:rPr>
          <w:rFonts w:ascii="Times New Roman" w:hAnsi="Times New Roman" w:cs="Times New Roman"/>
          <w:sz w:val="24"/>
          <w:szCs w:val="24"/>
        </w:rPr>
        <w:t>M.G Hibberd and B.R Jewell. Calcium and length dependent force production in rat ventricular muscle. J.physiol.1982. 329: 527-540.</w:t>
      </w:r>
    </w:p>
    <w:p w:rsidR="00C804CC" w:rsidRDefault="00C804CC" w:rsidP="00C804C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EB" w:rsidRDefault="008279EB" w:rsidP="00C804CC">
      <w:pPr>
        <w:spacing w:after="0" w:line="240" w:lineRule="auto"/>
      </w:pPr>
      <w:r>
        <w:separator/>
      </w:r>
    </w:p>
  </w:footnote>
  <w:footnote w:type="continuationSeparator" w:id="0">
    <w:p w:rsidR="008279EB" w:rsidRDefault="008279EB" w:rsidP="00C80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D4"/>
    <w:rsid w:val="00772F79"/>
    <w:rsid w:val="008279EB"/>
    <w:rsid w:val="00C804CC"/>
    <w:rsid w:val="00D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C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804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4CC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804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C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804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4CC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804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2017-05-05T02:44:00Z</dcterms:created>
  <dcterms:modified xsi:type="dcterms:W3CDTF">2017-05-05T03:01:00Z</dcterms:modified>
</cp:coreProperties>
</file>