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B" w:rsidRPr="00E66407" w:rsidRDefault="005B66CB" w:rsidP="005B66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255A7F5" wp14:editId="3B194E20">
            <wp:extent cx="5393954" cy="2593570"/>
            <wp:effectExtent l="0" t="0" r="0" b="0"/>
            <wp:docPr id="16" name="Picture 16" descr="F:\e book\Physiology\image guyton\AllImagesFromTextbook of Medical Physiology 12E\S9781416045748-009-f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 book\Physiology\image guyton\AllImagesFromTextbook of Medical Physiology 12E\S9781416045748-009-f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CB" w:rsidRPr="00E66407" w:rsidRDefault="005B66CB" w:rsidP="005B66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color w:val="000000" w:themeColor="text1"/>
          <w:sz w:val="24"/>
          <w:szCs w:val="24"/>
        </w:rPr>
        <w:t>Gambar 4. Mekanisme rangkaian eksitasi-konraksi dan relaksasi pada otot jantung</w:t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E256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ldChar w:fldCharType="end"/>
      </w:r>
    </w:p>
    <w:p w:rsidR="00772F79" w:rsidRDefault="00772F79">
      <w:bookmarkStart w:id="0" w:name="_GoBack"/>
      <w:bookmarkEnd w:id="0"/>
    </w:p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62"/>
    <w:rsid w:val="00542762"/>
    <w:rsid w:val="005B66CB"/>
    <w:rsid w:val="007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C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C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2017-05-05T02:44:00Z</dcterms:created>
  <dcterms:modified xsi:type="dcterms:W3CDTF">2017-05-05T02:49:00Z</dcterms:modified>
</cp:coreProperties>
</file>